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2D19" w14:textId="77777777" w:rsidR="00450E1F" w:rsidRDefault="00450E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919EC4E" w14:textId="77777777" w:rsidR="00450E1F" w:rsidRDefault="00450E1F">
      <w:pPr>
        <w:pStyle w:val="ConsPlusNormal"/>
        <w:jc w:val="both"/>
        <w:outlineLvl w:val="0"/>
      </w:pPr>
    </w:p>
    <w:p w14:paraId="628B3191" w14:textId="77777777" w:rsidR="00450E1F" w:rsidRDefault="00450E1F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14:paraId="10F98196" w14:textId="77777777" w:rsidR="00450E1F" w:rsidRDefault="00450E1F">
      <w:pPr>
        <w:pStyle w:val="ConsPlusTitle"/>
        <w:jc w:val="center"/>
      </w:pPr>
      <w:r>
        <w:t>ВЛАДИМИРСКОЙ ОБЛАСТИ</w:t>
      </w:r>
    </w:p>
    <w:p w14:paraId="4EED1F46" w14:textId="77777777" w:rsidR="00450E1F" w:rsidRDefault="00450E1F">
      <w:pPr>
        <w:pStyle w:val="ConsPlusTitle"/>
        <w:jc w:val="both"/>
      </w:pPr>
    </w:p>
    <w:p w14:paraId="79D59AB7" w14:textId="77777777" w:rsidR="00450E1F" w:rsidRDefault="00450E1F">
      <w:pPr>
        <w:pStyle w:val="ConsPlusTitle"/>
        <w:jc w:val="center"/>
      </w:pPr>
      <w:r>
        <w:t>ПРИКАЗ</w:t>
      </w:r>
    </w:p>
    <w:p w14:paraId="129D59F7" w14:textId="77777777" w:rsidR="00450E1F" w:rsidRDefault="00450E1F">
      <w:pPr>
        <w:pStyle w:val="ConsPlusTitle"/>
        <w:jc w:val="center"/>
      </w:pPr>
      <w:r>
        <w:t>от 20 марта 2025 г. N 28-н</w:t>
      </w:r>
    </w:p>
    <w:p w14:paraId="39911965" w14:textId="77777777" w:rsidR="00450E1F" w:rsidRDefault="00450E1F">
      <w:pPr>
        <w:pStyle w:val="ConsPlusTitle"/>
        <w:jc w:val="both"/>
      </w:pPr>
    </w:p>
    <w:p w14:paraId="0E88082B" w14:textId="77777777" w:rsidR="00450E1F" w:rsidRDefault="00450E1F">
      <w:pPr>
        <w:pStyle w:val="ConsPlusTitle"/>
        <w:jc w:val="center"/>
      </w:pPr>
      <w:r>
        <w:t>ОБ УТВЕРЖДЕНИИ ПОРЯДКА ОРГАНИЗАЦИИ ПРОВЕДЕНИЯ ОБСЛЕДОВАНИЯ</w:t>
      </w:r>
    </w:p>
    <w:p w14:paraId="13AE103F" w14:textId="77777777" w:rsidR="00450E1F" w:rsidRDefault="00450E1F">
      <w:pPr>
        <w:pStyle w:val="ConsPlusTitle"/>
        <w:jc w:val="center"/>
      </w:pPr>
      <w:r>
        <w:t>ТЕХНИЧЕСКОГО СОСТОЯНИЯ МНОГОКВАРТИРНЫХ ДОМОВ, ВКЛЮЧЕННЫХ</w:t>
      </w:r>
    </w:p>
    <w:p w14:paraId="17B20453" w14:textId="77777777" w:rsidR="00450E1F" w:rsidRDefault="00450E1F">
      <w:pPr>
        <w:pStyle w:val="ConsPlusTitle"/>
        <w:jc w:val="center"/>
      </w:pPr>
      <w:r>
        <w:t>В РЕГИОНАЛЬНУЮ ПРОГРАММУ КАПИТАЛЬНОГО РЕМОНТА ОБЩЕГО</w:t>
      </w:r>
    </w:p>
    <w:p w14:paraId="235CA9EA" w14:textId="77777777" w:rsidR="00450E1F" w:rsidRDefault="00450E1F">
      <w:pPr>
        <w:pStyle w:val="ConsPlusTitle"/>
        <w:jc w:val="center"/>
      </w:pPr>
      <w:r>
        <w:t>ИМУЩЕСТВА В МНОГОКВАРТИРНЫХ ДОМАХ, А ТАКЖЕ ПОРЯДКА</w:t>
      </w:r>
    </w:p>
    <w:p w14:paraId="34EF2D9B" w14:textId="77777777" w:rsidR="00450E1F" w:rsidRDefault="00450E1F">
      <w:pPr>
        <w:pStyle w:val="ConsPlusTitle"/>
        <w:jc w:val="center"/>
      </w:pPr>
      <w:r>
        <w:t>УЧЕТА РЕЗУЛЬТАТОВ ОБСЛЕДОВАНИЯ ТЕХНИЧЕСКОГО СОСТОЯНИЯ</w:t>
      </w:r>
    </w:p>
    <w:p w14:paraId="56B5649B" w14:textId="77777777" w:rsidR="00450E1F" w:rsidRDefault="00450E1F">
      <w:pPr>
        <w:pStyle w:val="ConsPlusTitle"/>
        <w:jc w:val="center"/>
      </w:pPr>
      <w:r>
        <w:t>МНОГОКВАРТИРНЫХ ДОМОВ, ВКЛЮЧЕННЫХ В РЕГИОНАЛЬНУЮ ПРОГРАММУ</w:t>
      </w:r>
    </w:p>
    <w:p w14:paraId="07E16B39" w14:textId="77777777" w:rsidR="00450E1F" w:rsidRDefault="00450E1F">
      <w:pPr>
        <w:pStyle w:val="ConsPlusTitle"/>
        <w:jc w:val="center"/>
      </w:pPr>
      <w:r>
        <w:t>КАПИТАЛЬНОГО РЕМОНТА ОБЩЕГО ИМУЩЕСТВА В МНОГОКВАРТИРНЫХ</w:t>
      </w:r>
    </w:p>
    <w:p w14:paraId="6DDB262C" w14:textId="77777777" w:rsidR="00450E1F" w:rsidRDefault="00450E1F">
      <w:pPr>
        <w:pStyle w:val="ConsPlusTitle"/>
        <w:jc w:val="center"/>
      </w:pPr>
      <w:r>
        <w:t>ДОМАХ, ПРИ ПОДГОТОВКЕ И УТВЕРЖДЕНИИ ТАКОЙ ПРОГРАММЫ</w:t>
      </w:r>
    </w:p>
    <w:p w14:paraId="0B54563B" w14:textId="77777777" w:rsidR="00450E1F" w:rsidRDefault="00450E1F">
      <w:pPr>
        <w:pStyle w:val="ConsPlusTitle"/>
        <w:jc w:val="center"/>
      </w:pPr>
      <w:r>
        <w:t>ИЛИ ВНЕСЕНИИ В НЕЕ ИЗМЕНЕНИЙ</w:t>
      </w:r>
    </w:p>
    <w:p w14:paraId="3D7CCCCE" w14:textId="77777777" w:rsidR="00450E1F" w:rsidRDefault="00450E1F">
      <w:pPr>
        <w:pStyle w:val="ConsPlusNormal"/>
        <w:jc w:val="both"/>
      </w:pPr>
    </w:p>
    <w:p w14:paraId="77C9DD97" w14:textId="77777777" w:rsidR="00450E1F" w:rsidRDefault="00450E1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6 статьи 167</w:t>
        </w:r>
      </w:hyperlink>
      <w:r>
        <w:t xml:space="preserve"> Жилищного кодекса Российской Федерации, </w:t>
      </w:r>
      <w:hyperlink r:id="rId6">
        <w:r>
          <w:rPr>
            <w:color w:val="0000FF"/>
          </w:rPr>
          <w:t>Законом</w:t>
        </w:r>
      </w:hyperlink>
      <w:r>
        <w:t xml:space="preserve"> Владимирской области от 06.11.2013 N 121-ОЗ "Об организации проведения капитального ремонта общего имущества в многоквартирных домах, расположенных на территории Владимирской области",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Владимирской области от 10.02.2023 N 60 "Об утверждении Положения о Министерстве жилищно-коммунального хозяйства Владимирской области" приказываю:</w:t>
      </w:r>
    </w:p>
    <w:p w14:paraId="1646D322" w14:textId="77777777" w:rsidR="00450E1F" w:rsidRDefault="00450E1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а также Порядок учета результатов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домах, при подготовке и утверждении такой программы или внесении в нее изменений согласно приложению.</w:t>
      </w:r>
    </w:p>
    <w:p w14:paraId="361E7AC5" w14:textId="77777777" w:rsidR="00450E1F" w:rsidRDefault="00450E1F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Министра жилищно-коммунального хозяйства Владимирской области.</w:t>
      </w:r>
    </w:p>
    <w:p w14:paraId="4A58B2FB" w14:textId="77777777" w:rsidR="00450E1F" w:rsidRDefault="00450E1F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14:paraId="47D711BD" w14:textId="77777777" w:rsidR="00450E1F" w:rsidRDefault="00450E1F">
      <w:pPr>
        <w:pStyle w:val="ConsPlusNormal"/>
        <w:jc w:val="both"/>
      </w:pPr>
    </w:p>
    <w:p w14:paraId="20D04F3C" w14:textId="77777777" w:rsidR="00450E1F" w:rsidRDefault="00450E1F">
      <w:pPr>
        <w:pStyle w:val="ConsPlusNormal"/>
        <w:jc w:val="right"/>
      </w:pPr>
      <w:r>
        <w:t>Министр</w:t>
      </w:r>
    </w:p>
    <w:p w14:paraId="727C86E3" w14:textId="77777777" w:rsidR="00450E1F" w:rsidRDefault="00450E1F">
      <w:pPr>
        <w:pStyle w:val="ConsPlusNormal"/>
        <w:jc w:val="right"/>
      </w:pPr>
      <w:r>
        <w:t>Е.Н.СЕМЕНОВА</w:t>
      </w:r>
    </w:p>
    <w:p w14:paraId="2E4FA75B" w14:textId="77777777" w:rsidR="00450E1F" w:rsidRDefault="00450E1F">
      <w:pPr>
        <w:pStyle w:val="ConsPlusNormal"/>
        <w:jc w:val="both"/>
      </w:pPr>
    </w:p>
    <w:p w14:paraId="40D40F52" w14:textId="77777777" w:rsidR="00450E1F" w:rsidRDefault="00450E1F">
      <w:pPr>
        <w:pStyle w:val="ConsPlusNormal"/>
        <w:jc w:val="both"/>
      </w:pPr>
    </w:p>
    <w:p w14:paraId="225C9EA6" w14:textId="77777777" w:rsidR="00450E1F" w:rsidRDefault="00450E1F">
      <w:pPr>
        <w:pStyle w:val="ConsPlusNormal"/>
        <w:jc w:val="both"/>
      </w:pPr>
    </w:p>
    <w:p w14:paraId="563F0252" w14:textId="77777777" w:rsidR="00450E1F" w:rsidRDefault="00450E1F">
      <w:pPr>
        <w:pStyle w:val="ConsPlusNormal"/>
        <w:jc w:val="both"/>
      </w:pPr>
    </w:p>
    <w:p w14:paraId="4A48F096" w14:textId="77777777" w:rsidR="00450E1F" w:rsidRDefault="00450E1F">
      <w:pPr>
        <w:pStyle w:val="ConsPlusNormal"/>
        <w:jc w:val="both"/>
      </w:pPr>
    </w:p>
    <w:p w14:paraId="6B427A70" w14:textId="77777777" w:rsidR="00450E1F" w:rsidRDefault="00450E1F">
      <w:pPr>
        <w:pStyle w:val="ConsPlusNormal"/>
        <w:jc w:val="right"/>
        <w:outlineLvl w:val="0"/>
      </w:pPr>
      <w:r>
        <w:t>Приложение</w:t>
      </w:r>
    </w:p>
    <w:p w14:paraId="7060139F" w14:textId="77777777" w:rsidR="00450E1F" w:rsidRDefault="00450E1F">
      <w:pPr>
        <w:pStyle w:val="ConsPlusNormal"/>
        <w:jc w:val="right"/>
      </w:pPr>
      <w:r>
        <w:t>к приказу</w:t>
      </w:r>
    </w:p>
    <w:p w14:paraId="30DD9B32" w14:textId="77777777" w:rsidR="00450E1F" w:rsidRDefault="00450E1F">
      <w:pPr>
        <w:pStyle w:val="ConsPlusNormal"/>
        <w:jc w:val="right"/>
      </w:pPr>
      <w:r>
        <w:t>Министерства</w:t>
      </w:r>
    </w:p>
    <w:p w14:paraId="40979E50" w14:textId="77777777" w:rsidR="00450E1F" w:rsidRDefault="00450E1F">
      <w:pPr>
        <w:pStyle w:val="ConsPlusNormal"/>
        <w:jc w:val="right"/>
      </w:pPr>
      <w:r>
        <w:t>жилищно-коммунального хозяйства</w:t>
      </w:r>
    </w:p>
    <w:p w14:paraId="13A1320A" w14:textId="77777777" w:rsidR="00450E1F" w:rsidRDefault="00450E1F">
      <w:pPr>
        <w:pStyle w:val="ConsPlusNormal"/>
        <w:jc w:val="right"/>
      </w:pPr>
      <w:r>
        <w:t>Владимирской области</w:t>
      </w:r>
    </w:p>
    <w:p w14:paraId="2A096E58" w14:textId="77777777" w:rsidR="00450E1F" w:rsidRDefault="00450E1F">
      <w:pPr>
        <w:pStyle w:val="ConsPlusNormal"/>
        <w:jc w:val="right"/>
      </w:pPr>
      <w:r>
        <w:t>от 20.03.2025 N 28-н</w:t>
      </w:r>
    </w:p>
    <w:p w14:paraId="46DAEF19" w14:textId="77777777" w:rsidR="00450E1F" w:rsidRDefault="00450E1F">
      <w:pPr>
        <w:pStyle w:val="ConsPlusNormal"/>
        <w:jc w:val="both"/>
      </w:pPr>
    </w:p>
    <w:p w14:paraId="581376B6" w14:textId="77777777" w:rsidR="00450E1F" w:rsidRDefault="00450E1F">
      <w:pPr>
        <w:pStyle w:val="ConsPlusTitle"/>
        <w:jc w:val="center"/>
      </w:pPr>
      <w:bookmarkStart w:id="0" w:name="P36"/>
      <w:bookmarkEnd w:id="0"/>
      <w:r>
        <w:t>ПОРЯДОК</w:t>
      </w:r>
    </w:p>
    <w:p w14:paraId="7DBDFBC8" w14:textId="77777777" w:rsidR="00450E1F" w:rsidRDefault="00450E1F">
      <w:pPr>
        <w:pStyle w:val="ConsPlusTitle"/>
        <w:jc w:val="center"/>
      </w:pPr>
      <w:r>
        <w:t>ОРГАНИЗАЦИИ ПРОВЕДЕНИЯ ОБСЛЕДОВАНИЯ ТЕХНИЧЕСКОГО СОСТОЯНИЯ</w:t>
      </w:r>
    </w:p>
    <w:p w14:paraId="7C71156C" w14:textId="77777777" w:rsidR="00450E1F" w:rsidRDefault="00450E1F">
      <w:pPr>
        <w:pStyle w:val="ConsPlusTitle"/>
        <w:jc w:val="center"/>
      </w:pPr>
      <w:r>
        <w:lastRenderedPageBreak/>
        <w:t>МНОГОКВАРТИРНЫХ ДОМОВ, ВКЛЮЧЕННЫХ В РЕГИОНАЛЬНУЮ ПРОГРАММУ</w:t>
      </w:r>
    </w:p>
    <w:p w14:paraId="194FD47C" w14:textId="77777777" w:rsidR="00450E1F" w:rsidRDefault="00450E1F">
      <w:pPr>
        <w:pStyle w:val="ConsPlusTitle"/>
        <w:jc w:val="center"/>
      </w:pPr>
      <w:r>
        <w:t>КАПИТАЛЬНОГО РЕМОНТА ОБЩЕГО ИМУЩЕСТВА В МНОГОКВАРТИРНЫХ</w:t>
      </w:r>
    </w:p>
    <w:p w14:paraId="26976374" w14:textId="77777777" w:rsidR="00450E1F" w:rsidRDefault="00450E1F">
      <w:pPr>
        <w:pStyle w:val="ConsPlusTitle"/>
        <w:jc w:val="center"/>
      </w:pPr>
      <w:r>
        <w:t>ДОМАХ, А ТАКЖЕ ПОРЯДОК УЧЕТА РЕЗУЛЬТАТОВ ОБСЛЕДОВАНИЯ</w:t>
      </w:r>
    </w:p>
    <w:p w14:paraId="18CF1AC8" w14:textId="77777777" w:rsidR="00450E1F" w:rsidRDefault="00450E1F">
      <w:pPr>
        <w:pStyle w:val="ConsPlusTitle"/>
        <w:jc w:val="center"/>
      </w:pPr>
      <w:r>
        <w:t>ТЕХНИЧЕСКОГО СОСТОЯНИЯ МНОГОКВАРТИРНЫХ ДОМОВ, ВКЛЮЧЕННЫХ</w:t>
      </w:r>
    </w:p>
    <w:p w14:paraId="5C4322A0" w14:textId="77777777" w:rsidR="00450E1F" w:rsidRDefault="00450E1F">
      <w:pPr>
        <w:pStyle w:val="ConsPlusTitle"/>
        <w:jc w:val="center"/>
      </w:pPr>
      <w:r>
        <w:t>В РЕГИОНАЛЬНУЮ ПРОГРАММУ КАПИТАЛЬНОГО РЕМОНТА ОБЩЕГО</w:t>
      </w:r>
    </w:p>
    <w:p w14:paraId="16944844" w14:textId="77777777" w:rsidR="00450E1F" w:rsidRDefault="00450E1F">
      <w:pPr>
        <w:pStyle w:val="ConsPlusTitle"/>
        <w:jc w:val="center"/>
      </w:pPr>
      <w:r>
        <w:t>ИМУЩЕСТВА В МНОГОКВАРТИРНЫХ ДОМАХ, ПРИ ПОДГОТОВКЕ</w:t>
      </w:r>
    </w:p>
    <w:p w14:paraId="51A52102" w14:textId="77777777" w:rsidR="00450E1F" w:rsidRDefault="00450E1F">
      <w:pPr>
        <w:pStyle w:val="ConsPlusTitle"/>
        <w:jc w:val="center"/>
      </w:pPr>
      <w:r>
        <w:t>И УТВЕРЖДЕНИИ ТАКОЙ ПРОГРАММЫ ИЛИ ВНЕСЕНИИ В НЕЕ ИЗМЕНЕНИЙ</w:t>
      </w:r>
    </w:p>
    <w:p w14:paraId="46F02E6E" w14:textId="77777777" w:rsidR="00450E1F" w:rsidRDefault="00450E1F">
      <w:pPr>
        <w:pStyle w:val="ConsPlusNormal"/>
        <w:jc w:val="both"/>
      </w:pPr>
    </w:p>
    <w:p w14:paraId="07321099" w14:textId="77777777" w:rsidR="00450E1F" w:rsidRDefault="00450E1F">
      <w:pPr>
        <w:pStyle w:val="ConsPlusTitle"/>
        <w:jc w:val="center"/>
        <w:outlineLvl w:val="1"/>
      </w:pPr>
      <w:r>
        <w:t>1. Порядок организации проведения обследования технического</w:t>
      </w:r>
    </w:p>
    <w:p w14:paraId="26B380DF" w14:textId="77777777" w:rsidR="00450E1F" w:rsidRDefault="00450E1F">
      <w:pPr>
        <w:pStyle w:val="ConsPlusTitle"/>
        <w:jc w:val="center"/>
      </w:pPr>
      <w:r>
        <w:t>состояния многоквартирных домов, включенных в региональную</w:t>
      </w:r>
    </w:p>
    <w:p w14:paraId="4F63A2D5" w14:textId="77777777" w:rsidR="00450E1F" w:rsidRDefault="00450E1F">
      <w:pPr>
        <w:pStyle w:val="ConsPlusTitle"/>
        <w:jc w:val="center"/>
      </w:pPr>
      <w:r>
        <w:t>программу капитального ремонта общего имущества</w:t>
      </w:r>
    </w:p>
    <w:p w14:paraId="3C6AAB95" w14:textId="77777777" w:rsidR="00450E1F" w:rsidRDefault="00450E1F">
      <w:pPr>
        <w:pStyle w:val="ConsPlusTitle"/>
        <w:jc w:val="center"/>
      </w:pPr>
      <w:r>
        <w:t>в многоквартирных домах</w:t>
      </w:r>
    </w:p>
    <w:p w14:paraId="634543AD" w14:textId="77777777" w:rsidR="00450E1F" w:rsidRDefault="00450E1F">
      <w:pPr>
        <w:pStyle w:val="ConsPlusNormal"/>
        <w:jc w:val="both"/>
      </w:pPr>
    </w:p>
    <w:p w14:paraId="734227CD" w14:textId="77777777" w:rsidR="00450E1F" w:rsidRDefault="00450E1F">
      <w:pPr>
        <w:pStyle w:val="ConsPlusNormal"/>
        <w:ind w:firstLine="540"/>
        <w:jc w:val="both"/>
      </w:pPr>
      <w:r>
        <w:t xml:space="preserve">1.1. Настоящий Порядок организации проведения обследования технического состояния многоквартирных домов, включенных в региональную программу капитального ремонта общего имущества в многоквартирных домах (далее - Порядок), устанавливает основные требования к осуществлению обследования технического состояния многоквартирных домов, включенных в региональную </w:t>
      </w:r>
      <w:hyperlink r:id="rId8">
        <w:r>
          <w:rPr>
            <w:color w:val="0000FF"/>
          </w:rPr>
          <w:t>программу</w:t>
        </w:r>
      </w:hyperlink>
      <w:r>
        <w:t xml:space="preserve"> капитального ремонта на период с 2014 по 2043 годы, утвержденную постановлением Губернатора Владимирской области от 30.12.2013 N 1502 (далее - региональная программа).</w:t>
      </w:r>
    </w:p>
    <w:p w14:paraId="4BFDC926" w14:textId="77777777" w:rsidR="00450E1F" w:rsidRDefault="00450E1F">
      <w:pPr>
        <w:pStyle w:val="ConsPlusNormal"/>
        <w:spacing w:before="220"/>
        <w:ind w:firstLine="540"/>
        <w:jc w:val="both"/>
      </w:pPr>
      <w:r>
        <w:t>1.2. Обследование технического состояния многоквартирных домов проводится в целях:</w:t>
      </w:r>
    </w:p>
    <w:p w14:paraId="621AA360" w14:textId="77777777" w:rsidR="00450E1F" w:rsidRDefault="00450E1F">
      <w:pPr>
        <w:pStyle w:val="ConsPlusNormal"/>
        <w:spacing w:before="220"/>
        <w:ind w:firstLine="540"/>
        <w:jc w:val="both"/>
      </w:pPr>
      <w:r>
        <w:t>- обеспечения своевременного проведения капитального ремонта общего имущества в многоквартирных домах, включенных в региональную программу;</w:t>
      </w:r>
    </w:p>
    <w:p w14:paraId="32FA7B48" w14:textId="77777777" w:rsidR="00450E1F" w:rsidRDefault="00450E1F">
      <w:pPr>
        <w:pStyle w:val="ConsPlusNormal"/>
        <w:spacing w:before="220"/>
        <w:ind w:firstLine="540"/>
        <w:jc w:val="both"/>
      </w:pPr>
      <w:r>
        <w:t>- оценки соответствия технического состояния таких многоквартирных домов и их конструктивных элементов нормативным требованиям, установленным законодательством Российской Федерации о техническом регулировании;</w:t>
      </w:r>
    </w:p>
    <w:p w14:paraId="4E585817" w14:textId="77777777" w:rsidR="00450E1F" w:rsidRDefault="00450E1F">
      <w:pPr>
        <w:pStyle w:val="ConsPlusNormal"/>
        <w:spacing w:before="220"/>
        <w:ind w:firstLine="540"/>
        <w:jc w:val="both"/>
      </w:pPr>
      <w:r>
        <w:t>- определения возможности дальнейшей эксплуатации таких многоквартирных домов и (или) установления необходимости проведения капитального ремонта общего имущества в таких многоквартирных домах с определением перечня и объема услуг и (или) работ по капитальному ремонту общего имущества в многоквартирных домах.</w:t>
      </w:r>
    </w:p>
    <w:p w14:paraId="2E384984" w14:textId="77777777" w:rsidR="00450E1F" w:rsidRDefault="00450E1F">
      <w:pPr>
        <w:pStyle w:val="ConsPlusNormal"/>
        <w:spacing w:before="220"/>
        <w:ind w:firstLine="540"/>
        <w:jc w:val="both"/>
      </w:pPr>
      <w:r>
        <w:t>1.3. Обследование многоквартирных домов может быть проведено:</w:t>
      </w:r>
    </w:p>
    <w:p w14:paraId="40691AA7" w14:textId="77777777" w:rsidR="00450E1F" w:rsidRDefault="00450E1F">
      <w:pPr>
        <w:pStyle w:val="ConsPlusNormal"/>
        <w:spacing w:before="220"/>
        <w:ind w:firstLine="540"/>
        <w:jc w:val="both"/>
      </w:pPr>
      <w:r>
        <w:t>1) на основании правового акта Владимирской области за счет средств бюджета Владимирской области в случае, если соответствующие средства на проведение технического обследования многоквартирных домов предусмотрены законом Владимирской области об областном бюджете;</w:t>
      </w:r>
    </w:p>
    <w:p w14:paraId="1B30605F" w14:textId="77777777" w:rsidR="00450E1F" w:rsidRDefault="00450E1F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2) на основании решения общего собрания собственников помещений в многоквартирном доме, принятого в соответствии с </w:t>
      </w:r>
      <w:hyperlink r:id="rId9">
        <w:r>
          <w:rPr>
            <w:color w:val="0000FF"/>
          </w:rPr>
          <w:t>пунктом 1.3 части 2 статьи 44</w:t>
        </w:r>
      </w:hyperlink>
      <w:r>
        <w:t xml:space="preserve"> Жилищного кодекса Российской Федерации, за счет средств собственников помещений в таком многоквартирном доме (далее - решение общего собрания собственников).</w:t>
      </w:r>
    </w:p>
    <w:p w14:paraId="29EDDEFA" w14:textId="77777777" w:rsidR="00450E1F" w:rsidRDefault="00450E1F">
      <w:pPr>
        <w:pStyle w:val="ConsPlusNormal"/>
        <w:spacing w:before="220"/>
        <w:ind w:firstLine="540"/>
        <w:jc w:val="both"/>
      </w:pPr>
      <w:r>
        <w:t>1.4. Объектом обследования технического состояния многоквартирных домов являются многоквартирные дома, включенные в региональную программу.</w:t>
      </w:r>
    </w:p>
    <w:p w14:paraId="258FD4B8" w14:textId="77777777" w:rsidR="00450E1F" w:rsidRDefault="00450E1F">
      <w:pPr>
        <w:pStyle w:val="ConsPlusNormal"/>
        <w:spacing w:before="220"/>
        <w:ind w:firstLine="540"/>
        <w:jc w:val="both"/>
      </w:pPr>
      <w:r>
        <w:t xml:space="preserve">1.5. Обследование многоквартирных домов проводится в порядке, предусмотренном Жилищным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и законодательством Российской Федерации о техническом регулировании, юридическими лицами, которые являются членами саморегулируемых организаций, основанных на членстве лиц, выполняющих инженерные изыскания, или членами саморегулируемых организаций, основанных на членстве лиц, </w:t>
      </w:r>
      <w:r>
        <w:lastRenderedPageBreak/>
        <w:t>осуществляющих подготовку проектной документации (далее - специализированные организации).</w:t>
      </w:r>
    </w:p>
    <w:p w14:paraId="19E05DA7" w14:textId="77777777" w:rsidR="00450E1F" w:rsidRDefault="00450E1F">
      <w:pPr>
        <w:pStyle w:val="ConsPlusNormal"/>
        <w:spacing w:before="220"/>
        <w:ind w:firstLine="540"/>
        <w:jc w:val="both"/>
      </w:pPr>
      <w:r>
        <w:t xml:space="preserve">1.6. Перечень конструктивных элементов и (или) внутридомовых инженерных систем многоквартирного дома, подлежащих обследованию в соответствии с </w:t>
      </w:r>
      <w:hyperlink w:anchor="P58">
        <w:r>
          <w:rPr>
            <w:color w:val="0000FF"/>
          </w:rPr>
          <w:t>подпунктом 2 пункта 1.3</w:t>
        </w:r>
      </w:hyperlink>
      <w:r>
        <w:t xml:space="preserve"> Порядка, устанавливается решением общего собрания собственников.</w:t>
      </w:r>
    </w:p>
    <w:p w14:paraId="4F759C18" w14:textId="77777777" w:rsidR="00450E1F" w:rsidRDefault="00450E1F">
      <w:pPr>
        <w:pStyle w:val="ConsPlusNormal"/>
        <w:spacing w:before="220"/>
        <w:ind w:firstLine="540"/>
        <w:jc w:val="both"/>
      </w:pPr>
      <w:r>
        <w:t xml:space="preserve">1.7. Результатом обследования технического состояния многоквартирного(ых) дома(ов) является заключение, составленное специализированной организацией по форме, предусмотренной Межгосударственным стандартом ГОСТ 31937-2024 "Здания и сооружения. Правила обследования и мониторинга технического состояния", введенным в действие </w:t>
      </w:r>
      <w:hyperlink r:id="rId1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10.04.2024 N 433-ст (далее - ГОСТ 31937-2024), или по форме, установленной специализированной организацией, с отражением информации в соответствии с пунктом 5.1.18 ГОСТ 31937-2024.</w:t>
      </w:r>
    </w:p>
    <w:p w14:paraId="6DF2290C" w14:textId="77777777" w:rsidR="00450E1F" w:rsidRDefault="00450E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50E1F" w14:paraId="557E48C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9383" w14:textId="77777777" w:rsidR="00450E1F" w:rsidRDefault="00450E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06FE" w14:textId="77777777" w:rsidR="00450E1F" w:rsidRDefault="00450E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5662898" w14:textId="77777777" w:rsidR="00450E1F" w:rsidRDefault="00450E1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B3045C1" w14:textId="77777777" w:rsidR="00450E1F" w:rsidRDefault="00450E1F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E498" w14:textId="77777777" w:rsidR="00450E1F" w:rsidRDefault="00450E1F">
            <w:pPr>
              <w:pStyle w:val="ConsPlusNormal"/>
            </w:pPr>
          </w:p>
        </w:tc>
      </w:tr>
    </w:tbl>
    <w:p w14:paraId="68BABE8D" w14:textId="77777777" w:rsidR="00450E1F" w:rsidRDefault="00450E1F">
      <w:pPr>
        <w:pStyle w:val="ConsPlusNormal"/>
        <w:spacing w:before="280"/>
        <w:ind w:firstLine="540"/>
        <w:jc w:val="both"/>
      </w:pPr>
      <w:r>
        <w:t xml:space="preserve">1.9. Результаты обследования технического состояния многоквартирного(ых) дома(ов) подлежат направлению в Министерство жилищно-коммунального хозяйства Владимирской области. В случае проведения обследования многоквартирного дома в соответствии с </w:t>
      </w:r>
      <w:hyperlink w:anchor="P58">
        <w:r>
          <w:rPr>
            <w:color w:val="0000FF"/>
          </w:rPr>
          <w:t>подпунктом 2 пункта 1.3</w:t>
        </w:r>
      </w:hyperlink>
      <w:r>
        <w:t xml:space="preserve"> Порядка, результаты такого обследования направляются Министерство жилищно-коммунального хозяйства Владимирской области в порядке, определенном решением общего собрания собственников.</w:t>
      </w:r>
    </w:p>
    <w:p w14:paraId="5F2D1345" w14:textId="77777777" w:rsidR="00450E1F" w:rsidRDefault="00450E1F">
      <w:pPr>
        <w:pStyle w:val="ConsPlusNormal"/>
        <w:spacing w:before="220"/>
        <w:ind w:firstLine="540"/>
        <w:jc w:val="both"/>
      </w:pPr>
      <w:r>
        <w:t>1.10. Результаты обследования технического состояния многоквартирного дома являются основанием для внесения изменений в региональную программу.</w:t>
      </w:r>
    </w:p>
    <w:p w14:paraId="5F49150E" w14:textId="77777777" w:rsidR="00450E1F" w:rsidRDefault="00450E1F">
      <w:pPr>
        <w:pStyle w:val="ConsPlusNormal"/>
        <w:jc w:val="both"/>
      </w:pPr>
    </w:p>
    <w:p w14:paraId="11B9B5DF" w14:textId="77777777" w:rsidR="00450E1F" w:rsidRDefault="00450E1F">
      <w:pPr>
        <w:pStyle w:val="ConsPlusTitle"/>
        <w:jc w:val="center"/>
        <w:outlineLvl w:val="1"/>
      </w:pPr>
      <w:r>
        <w:t>2. Порядок учета результатов обследования технического</w:t>
      </w:r>
    </w:p>
    <w:p w14:paraId="1C82E230" w14:textId="77777777" w:rsidR="00450E1F" w:rsidRDefault="00450E1F">
      <w:pPr>
        <w:pStyle w:val="ConsPlusTitle"/>
        <w:jc w:val="center"/>
      </w:pPr>
      <w:r>
        <w:t>состояния многоквартирных домов, включенных в региональную</w:t>
      </w:r>
    </w:p>
    <w:p w14:paraId="642C0B6D" w14:textId="77777777" w:rsidR="00450E1F" w:rsidRDefault="00450E1F">
      <w:pPr>
        <w:pStyle w:val="ConsPlusTitle"/>
        <w:jc w:val="center"/>
      </w:pPr>
      <w:r>
        <w:t>программу капитального ремонта общего имущества</w:t>
      </w:r>
    </w:p>
    <w:p w14:paraId="08BF3316" w14:textId="77777777" w:rsidR="00450E1F" w:rsidRDefault="00450E1F">
      <w:pPr>
        <w:pStyle w:val="ConsPlusTitle"/>
        <w:jc w:val="center"/>
      </w:pPr>
      <w:r>
        <w:t>в многоквартирных домах, при подготовке и утверждении</w:t>
      </w:r>
    </w:p>
    <w:p w14:paraId="2A178858" w14:textId="77777777" w:rsidR="00450E1F" w:rsidRDefault="00450E1F">
      <w:pPr>
        <w:pStyle w:val="ConsPlusTitle"/>
        <w:jc w:val="center"/>
      </w:pPr>
      <w:r>
        <w:t>такой программы или внесении в нее изменений</w:t>
      </w:r>
    </w:p>
    <w:p w14:paraId="63D65808" w14:textId="77777777" w:rsidR="00450E1F" w:rsidRDefault="00450E1F">
      <w:pPr>
        <w:pStyle w:val="ConsPlusNormal"/>
        <w:jc w:val="both"/>
      </w:pPr>
    </w:p>
    <w:p w14:paraId="30FC105C" w14:textId="77777777" w:rsidR="00450E1F" w:rsidRDefault="00450E1F">
      <w:pPr>
        <w:pStyle w:val="ConsPlusNormal"/>
        <w:ind w:firstLine="540"/>
        <w:jc w:val="both"/>
      </w:pPr>
      <w:r>
        <w:t>Учет результатов обследования осуществляется в соответствии с Порядком установления необходимости проведения капитального ремонта общего имущества в многоквартирном доме, утвержденным в соответствии с действующим законодательством.</w:t>
      </w:r>
    </w:p>
    <w:p w14:paraId="510C7103" w14:textId="77777777" w:rsidR="00450E1F" w:rsidRDefault="00450E1F">
      <w:pPr>
        <w:pStyle w:val="ConsPlusNormal"/>
        <w:jc w:val="both"/>
      </w:pPr>
    </w:p>
    <w:p w14:paraId="655866E4" w14:textId="77777777" w:rsidR="00450E1F" w:rsidRDefault="00450E1F">
      <w:pPr>
        <w:pStyle w:val="ConsPlusNormal"/>
        <w:jc w:val="both"/>
      </w:pPr>
    </w:p>
    <w:p w14:paraId="0B701AC3" w14:textId="77777777" w:rsidR="00450E1F" w:rsidRDefault="00450E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DEA208" w14:textId="77777777" w:rsidR="00530C76" w:rsidRDefault="00530C76"/>
    <w:sectPr w:rsidR="00530C76" w:rsidSect="0045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1F"/>
    <w:rsid w:val="0028189F"/>
    <w:rsid w:val="00450E1F"/>
    <w:rsid w:val="00490BC6"/>
    <w:rsid w:val="00530C76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314F"/>
  <w15:chartTrackingRefBased/>
  <w15:docId w15:val="{5C5CEAF4-892E-420A-AB67-DA3B7317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E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E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E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E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E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E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E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E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E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E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0E1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5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5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50E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6991&amp;dst=1000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2&amp;n=228158&amp;dst=1001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212219" TargetMode="External"/><Relationship Id="rId11" Type="http://schemas.openxmlformats.org/officeDocument/2006/relationships/hyperlink" Target="https://login.consultant.ru/link/?req=doc&amp;base=LAW&amp;n=474779" TargetMode="External"/><Relationship Id="rId5" Type="http://schemas.openxmlformats.org/officeDocument/2006/relationships/hyperlink" Target="https://login.consultant.ru/link/?req=doc&amp;base=LAW&amp;n=523355&amp;dst=1206" TargetMode="External"/><Relationship Id="rId10" Type="http://schemas.openxmlformats.org/officeDocument/2006/relationships/hyperlink" Target="https://login.consultant.ru/link/?req=doc&amp;base=LAW&amp;n=5233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55&amp;dst=1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6655</Characters>
  <Application>Microsoft Office Word</Application>
  <DocSecurity>0</DocSecurity>
  <Lines>55</Lines>
  <Paragraphs>15</Paragraphs>
  <ScaleCrop>false</ScaleCrop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2026-02-12T12:59:00Z</dcterms:created>
  <dcterms:modified xsi:type="dcterms:W3CDTF">2026-02-12T12:59:00Z</dcterms:modified>
</cp:coreProperties>
</file>